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                за 9 месяцев 201</w:t>
      </w:r>
      <w:r w:rsidR="00D72E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 и по ожидаемым итогам 201</w:t>
      </w:r>
      <w:r w:rsidR="00D72E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мес.201</w:t>
      </w:r>
      <w:r w:rsidR="00D72E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за 201</w:t>
      </w:r>
      <w:r w:rsidR="00D72E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представлены по оперативным данным  организаций.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DC43BD" w:rsidRPr="00DC43BD">
        <w:rPr>
          <w:color w:val="000000"/>
          <w:sz w:val="36"/>
          <w:szCs w:val="36"/>
          <w:shd w:val="clear" w:color="auto" w:fill="FFFFFF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немного </w:t>
      </w:r>
      <w:r w:rsidR="00D72E37">
        <w:rPr>
          <w:rFonts w:ascii="Times New Roman" w:hAnsi="Times New Roman" w:cs="Times New Roman"/>
          <w:sz w:val="28"/>
          <w:szCs w:val="28"/>
        </w:rPr>
        <w:t>повысился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E37">
        <w:rPr>
          <w:rFonts w:ascii="Times New Roman" w:hAnsi="Times New Roman" w:cs="Times New Roman"/>
          <w:sz w:val="28"/>
          <w:szCs w:val="28"/>
        </w:rPr>
        <w:t>в связи с повышением цен на товары</w:t>
      </w:r>
      <w:r>
        <w:rPr>
          <w:rFonts w:ascii="Times New Roman" w:hAnsi="Times New Roman" w:cs="Times New Roman"/>
          <w:sz w:val="28"/>
          <w:szCs w:val="28"/>
        </w:rPr>
        <w:t>. Объем розничной торговли  за 9 месяцев 201</w:t>
      </w:r>
      <w:r w:rsidR="00D72E37">
        <w:rPr>
          <w:rFonts w:ascii="Times New Roman" w:hAnsi="Times New Roman" w:cs="Times New Roman"/>
          <w:sz w:val="28"/>
          <w:szCs w:val="28"/>
        </w:rPr>
        <w:t>5г повысился</w:t>
      </w:r>
      <w:r>
        <w:rPr>
          <w:rFonts w:ascii="Times New Roman" w:hAnsi="Times New Roman" w:cs="Times New Roman"/>
          <w:sz w:val="28"/>
          <w:szCs w:val="28"/>
        </w:rPr>
        <w:t xml:space="preserve"> на 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52D7">
        <w:rPr>
          <w:rFonts w:ascii="Times New Roman" w:hAnsi="Times New Roman" w:cs="Times New Roman"/>
          <w:sz w:val="28"/>
          <w:szCs w:val="28"/>
        </w:rPr>
        <w:t xml:space="preserve"> по отношению к 9 мес.201</w:t>
      </w:r>
      <w:r w:rsidR="00D72E37">
        <w:rPr>
          <w:rFonts w:ascii="Times New Roman" w:hAnsi="Times New Roman" w:cs="Times New Roman"/>
          <w:sz w:val="28"/>
          <w:szCs w:val="28"/>
        </w:rPr>
        <w:t>4</w:t>
      </w:r>
      <w:r w:rsidR="002552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>о итогам в 201</w:t>
      </w:r>
      <w:r w:rsidR="00D72E37">
        <w:rPr>
          <w:rFonts w:ascii="Times New Roman" w:hAnsi="Times New Roman" w:cs="Times New Roman"/>
          <w:sz w:val="28"/>
          <w:szCs w:val="28"/>
        </w:rPr>
        <w:t>5</w:t>
      </w:r>
      <w:r w:rsidR="002552D7">
        <w:rPr>
          <w:rFonts w:ascii="Times New Roman" w:hAnsi="Times New Roman" w:cs="Times New Roman"/>
          <w:sz w:val="28"/>
          <w:szCs w:val="28"/>
        </w:rPr>
        <w:t>году та</w:t>
      </w:r>
      <w:r w:rsidR="00D72E37">
        <w:rPr>
          <w:rFonts w:ascii="Times New Roman" w:hAnsi="Times New Roman" w:cs="Times New Roman"/>
          <w:sz w:val="28"/>
          <w:szCs w:val="28"/>
        </w:rPr>
        <w:t>к</w:t>
      </w:r>
      <w:r w:rsidR="002552D7">
        <w:rPr>
          <w:rFonts w:ascii="Times New Roman" w:hAnsi="Times New Roman" w:cs="Times New Roman"/>
          <w:sz w:val="28"/>
          <w:szCs w:val="28"/>
        </w:rPr>
        <w:t xml:space="preserve">же ожидается </w:t>
      </w:r>
      <w:r w:rsidR="00D72E37">
        <w:rPr>
          <w:rFonts w:ascii="Times New Roman" w:hAnsi="Times New Roman" w:cs="Times New Roman"/>
          <w:sz w:val="28"/>
          <w:szCs w:val="28"/>
        </w:rPr>
        <w:t>повышение</w:t>
      </w:r>
      <w:r w:rsidR="002552D7">
        <w:rPr>
          <w:rFonts w:ascii="Times New Roman" w:hAnsi="Times New Roman" w:cs="Times New Roman"/>
          <w:sz w:val="28"/>
          <w:szCs w:val="28"/>
        </w:rPr>
        <w:t xml:space="preserve"> розничного товарооборота на </w:t>
      </w:r>
      <w:r w:rsidR="00D72E37">
        <w:rPr>
          <w:rFonts w:ascii="Times New Roman" w:hAnsi="Times New Roman" w:cs="Times New Roman"/>
          <w:sz w:val="28"/>
          <w:szCs w:val="28"/>
        </w:rPr>
        <w:t xml:space="preserve">0,8 </w:t>
      </w:r>
      <w:r w:rsidR="00255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2D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2552D7">
        <w:rPr>
          <w:rFonts w:ascii="Times New Roman" w:hAnsi="Times New Roman" w:cs="Times New Roman"/>
          <w:sz w:val="28"/>
          <w:szCs w:val="28"/>
        </w:rPr>
        <w:t>. Объем платных услуг в 201</w:t>
      </w:r>
      <w:r w:rsidR="00D72E37">
        <w:rPr>
          <w:rFonts w:ascii="Times New Roman" w:hAnsi="Times New Roman" w:cs="Times New Roman"/>
          <w:sz w:val="28"/>
          <w:szCs w:val="28"/>
        </w:rPr>
        <w:t>5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году по прогнозным данным составит </w:t>
      </w:r>
      <w:r w:rsidR="00D72E37">
        <w:rPr>
          <w:rFonts w:ascii="Times New Roman" w:hAnsi="Times New Roman" w:cs="Times New Roman"/>
          <w:sz w:val="28"/>
          <w:szCs w:val="28"/>
        </w:rPr>
        <w:t>22,5</w:t>
      </w:r>
      <w:r w:rsidR="00255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2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52D7">
        <w:rPr>
          <w:rFonts w:ascii="Times New Roman" w:hAnsi="Times New Roman" w:cs="Times New Roman"/>
          <w:sz w:val="28"/>
          <w:szCs w:val="28"/>
        </w:rPr>
        <w:t xml:space="preserve">., темп </w:t>
      </w:r>
      <w:r w:rsidR="00D72E3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552D7">
        <w:rPr>
          <w:rFonts w:ascii="Times New Roman" w:hAnsi="Times New Roman" w:cs="Times New Roman"/>
          <w:sz w:val="28"/>
          <w:szCs w:val="28"/>
        </w:rPr>
        <w:t>к уровню 201</w:t>
      </w:r>
      <w:r w:rsidR="00D72E37">
        <w:rPr>
          <w:rFonts w:ascii="Times New Roman" w:hAnsi="Times New Roman" w:cs="Times New Roman"/>
          <w:sz w:val="28"/>
          <w:szCs w:val="28"/>
        </w:rPr>
        <w:t xml:space="preserve">4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72E37">
        <w:rPr>
          <w:rFonts w:ascii="Times New Roman" w:hAnsi="Times New Roman" w:cs="Times New Roman"/>
          <w:sz w:val="28"/>
          <w:szCs w:val="28"/>
        </w:rPr>
        <w:t xml:space="preserve">8,2 </w:t>
      </w:r>
      <w:r w:rsidR="002552D7">
        <w:rPr>
          <w:rFonts w:ascii="Times New Roman" w:hAnsi="Times New Roman" w:cs="Times New Roman"/>
          <w:sz w:val="28"/>
          <w:szCs w:val="28"/>
        </w:rPr>
        <w:t>%.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</w:p>
    <w:p w:rsidR="002552D7" w:rsidRDefault="002552D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proofErr w:type="spellEnd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Экономически активное население-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тенденция уменьшения трудовых ресурсов.</w:t>
      </w:r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источником доходов населения является заработная плата. Уровень заработной платы по официально учтенным предприятиям растет. На 201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 выплате заработной платы положительный</w:t>
      </w:r>
      <w:proofErr w:type="gramStart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районом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нет.</w:t>
      </w:r>
      <w:r w:rsidR="00DC43BD" w:rsidRPr="00DC43BD">
        <w:rPr>
          <w:color w:val="000000"/>
          <w:sz w:val="36"/>
          <w:szCs w:val="36"/>
          <w:shd w:val="clear" w:color="auto" w:fill="FFFFFF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дорог общего пользова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покрытием на прогнозируемый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Pr="00F05B5C" w:rsidRDefault="002552D7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Новогоряновского сельского поселения находится 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22 дома частного сектора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</w:t>
      </w:r>
      <w:proofErr w:type="gramStart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ЖКХ «Новогоряновское коммунальное объединение»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водоснабжения, обслуживают, ремонтируют жилой фонд, вывозят мусор и бытовые отходы. </w:t>
      </w:r>
      <w:proofErr w:type="gramStart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201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5B5C" w:rsidRDefault="00F05B5C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6D61B9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мес.201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составили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88,5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назначениям. Налоговые и неналоговые доходы исполнены в сумме1,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назначениям. В общей сумме собственных доходов доля налоговых доходов составляет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неналоговых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%.Безвозмездные поступления исполнены в сумме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.,что составляет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 бюджет по расходам за 9 мес.201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выполнен на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88,6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по  разделу «Общегосударственные вопросы» выполнены в сумме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77,8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0,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уточненном  плане 0,1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gramStart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 израсходованы на осуществление первичного воинского учета.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Расходы по разделу «Жилищно-коммунальное хозяйство» составили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%.Средства направлены на благоустройство поселков, а также на недополученные доходы по водоснабжению, водоотведению   для </w:t>
      </w:r>
      <w:r w:rsidR="00E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ЖКХ «Новогоряновское коммунальное хозяйство».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выделена субсидия на подготовку и проведение отопительного периода 2015-2016гг</w:t>
      </w:r>
      <w:proofErr w:type="gramStart"/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18 </w:t>
      </w:r>
      <w:proofErr w:type="spellStart"/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израсходованы в полном объеме. 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млн.руб.средства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содержание библиотеки и сельского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выполнены в сумме 0,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 направлены на пенсионное обес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печение муниципальных служащих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молодым семьям на приобретение жилья.</w:t>
      </w:r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С.И.Беляев</w:t>
      </w:r>
      <w:proofErr w:type="spellEnd"/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1F"/>
    <w:rsid w:val="00004455"/>
    <w:rsid w:val="0003482A"/>
    <w:rsid w:val="001D3B15"/>
    <w:rsid w:val="001E6387"/>
    <w:rsid w:val="002552D7"/>
    <w:rsid w:val="00407081"/>
    <w:rsid w:val="00496952"/>
    <w:rsid w:val="006D61B9"/>
    <w:rsid w:val="006F058A"/>
    <w:rsid w:val="008C48F3"/>
    <w:rsid w:val="00914FB2"/>
    <w:rsid w:val="00C30783"/>
    <w:rsid w:val="00C61DBF"/>
    <w:rsid w:val="00D1121F"/>
    <w:rsid w:val="00D624B2"/>
    <w:rsid w:val="00D72E37"/>
    <w:rsid w:val="00DC43BD"/>
    <w:rsid w:val="00ED1E85"/>
    <w:rsid w:val="00F05B5C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11</cp:revision>
  <cp:lastPrinted>2015-11-30T09:15:00Z</cp:lastPrinted>
  <dcterms:created xsi:type="dcterms:W3CDTF">2014-11-09T12:33:00Z</dcterms:created>
  <dcterms:modified xsi:type="dcterms:W3CDTF">2015-11-30T09:16:00Z</dcterms:modified>
</cp:coreProperties>
</file>